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0D0" w:rsidRPr="00F419AF" w:rsidRDefault="00F060D0" w:rsidP="00F060D0">
      <w:pPr>
        <w:widowControl/>
        <w:jc w:val="left"/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</w:pPr>
      <w:r w:rsidRPr="00F419AF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附件1：</w:t>
      </w:r>
    </w:p>
    <w:p w:rsidR="00F060D0" w:rsidRPr="00F419AF" w:rsidRDefault="00F060D0" w:rsidP="00F060D0">
      <w:pPr>
        <w:widowControl/>
        <w:jc w:val="center"/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</w:pPr>
      <w:bookmarkStart w:id="0" w:name="_GoBack"/>
      <w:r w:rsidRPr="00F419AF"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  <w:t>基础性绩效工资项目标准表</w:t>
      </w:r>
    </w:p>
    <w:tbl>
      <w:tblPr>
        <w:tblW w:w="7977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023"/>
        <w:gridCol w:w="1985"/>
        <w:gridCol w:w="2409"/>
        <w:gridCol w:w="1560"/>
      </w:tblGrid>
      <w:tr w:rsidR="00F060D0" w:rsidRPr="00DB6006" w:rsidTr="002169A2">
        <w:trPr>
          <w:trHeight w:val="285"/>
        </w:trPr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岗位津贴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生活补贴</w:t>
            </w: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岗位等级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津贴标准</w:t>
            </w:r>
          </w:p>
        </w:tc>
        <w:tc>
          <w:tcPr>
            <w:tcW w:w="39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专业技术二级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2895</w:t>
            </w:r>
          </w:p>
        </w:tc>
        <w:tc>
          <w:tcPr>
            <w:tcW w:w="39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专业技术三级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2675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工作年限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补贴标准</w:t>
            </w: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专业技术四级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2495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专业技术五级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2220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专业技术六级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2095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5年及以下（含5年）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3200</w:t>
            </w: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专业技术七级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1970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专业技术八级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1810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专业技术九级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1695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6至10年（含10年）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3275</w:t>
            </w: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专业技术十级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1590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专业技术十一级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1455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专业技术十二级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1380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11至15年（含15年）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3350</w:t>
            </w: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专业技术十三级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1290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管理三级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2890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管理四级（一）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2680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16至20年（含20年）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3425</w:t>
            </w: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管理四级（二）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2630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管理五A（一）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2450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管理五A（二）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2400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21至25年（含25年）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3500</w:t>
            </w: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管理五级（一）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2210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管理五级（二）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2160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管理六级（一）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2000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26至30年（含30年）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3575</w:t>
            </w: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管理六级（二）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1950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管理七级（一）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1790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管理七级（二）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1740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31至35年（含35年）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3650</w:t>
            </w: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管理八级（一）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1570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管理八级（二）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1520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管理九级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1430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36年及以上（含36年）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3725</w:t>
            </w: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管理十级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1290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技术工人一级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1870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技术工人二级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1530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见习（初）期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2600</w:t>
            </w: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技术工人三级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1430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技术工人四级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1360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技术工人五级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1290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工作年限按现行连续工龄计算办法确定</w:t>
            </w: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普工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1290</w:t>
            </w:r>
          </w:p>
        </w:tc>
        <w:tc>
          <w:tcPr>
            <w:tcW w:w="39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060D0" w:rsidRPr="00DB6006" w:rsidTr="002169A2">
        <w:trPr>
          <w:trHeight w:val="285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DB6006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见习（初）期人员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jc w:val="center"/>
              <w:rPr>
                <w:color w:val="000000"/>
                <w:szCs w:val="21"/>
              </w:rPr>
            </w:pPr>
            <w:r w:rsidRPr="00DB6006">
              <w:rPr>
                <w:color w:val="000000"/>
                <w:szCs w:val="21"/>
              </w:rPr>
              <w:t>910</w:t>
            </w:r>
          </w:p>
        </w:tc>
        <w:tc>
          <w:tcPr>
            <w:tcW w:w="39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0D0" w:rsidRPr="00DB6006" w:rsidRDefault="00F060D0" w:rsidP="002169A2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</w:tbl>
    <w:p w:rsidR="0036598E" w:rsidRDefault="00F67C5A"/>
    <w:sectPr w:rsidR="00365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C5A" w:rsidRDefault="00F67C5A" w:rsidP="00F060D0">
      <w:r>
        <w:separator/>
      </w:r>
    </w:p>
  </w:endnote>
  <w:endnote w:type="continuationSeparator" w:id="0">
    <w:p w:rsidR="00F67C5A" w:rsidRDefault="00F67C5A" w:rsidP="00F06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C5A" w:rsidRDefault="00F67C5A" w:rsidP="00F060D0">
      <w:r>
        <w:separator/>
      </w:r>
    </w:p>
  </w:footnote>
  <w:footnote w:type="continuationSeparator" w:id="0">
    <w:p w:rsidR="00F67C5A" w:rsidRDefault="00F67C5A" w:rsidP="00F06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DDA"/>
    <w:rsid w:val="00422612"/>
    <w:rsid w:val="00D752AA"/>
    <w:rsid w:val="00EF7DDA"/>
    <w:rsid w:val="00F060D0"/>
    <w:rsid w:val="00F67C5A"/>
    <w:rsid w:val="00F9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D75CDC-3892-428C-B293-82B3C94E0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0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60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60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60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60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>Microsoft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包敏航</dc:creator>
  <cp:keywords/>
  <dc:description/>
  <cp:lastModifiedBy>包敏航</cp:lastModifiedBy>
  <cp:revision>2</cp:revision>
  <dcterms:created xsi:type="dcterms:W3CDTF">2016-05-23T05:35:00Z</dcterms:created>
  <dcterms:modified xsi:type="dcterms:W3CDTF">2016-05-23T05:35:00Z</dcterms:modified>
</cp:coreProperties>
</file>