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A9" w:rsidRPr="00E62578" w:rsidRDefault="00642FA9" w:rsidP="00642FA9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附件</w:t>
      </w:r>
      <w:r w:rsidRPr="00E62578">
        <w:rPr>
          <w:rFonts w:asciiTheme="minorEastAsia" w:eastAsiaTheme="minorEastAsia" w:hAnsiTheme="minorEastAsia"/>
          <w:szCs w:val="21"/>
        </w:rPr>
        <w:t>2</w:t>
      </w:r>
      <w:r w:rsidRPr="00E62578">
        <w:rPr>
          <w:rFonts w:asciiTheme="minorEastAsia" w:eastAsiaTheme="minorEastAsia" w:hAnsiTheme="minorEastAsia" w:hint="eastAsia"/>
          <w:szCs w:val="21"/>
        </w:rPr>
        <w:t>：</w:t>
      </w:r>
    </w:p>
    <w:p w:rsidR="00642FA9" w:rsidRPr="00C24B3B" w:rsidRDefault="00642FA9" w:rsidP="00642FA9">
      <w:pPr>
        <w:spacing w:line="360" w:lineRule="exact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C24B3B">
        <w:rPr>
          <w:rFonts w:asciiTheme="minorEastAsia" w:eastAsiaTheme="minorEastAsia" w:hAnsiTheme="minorEastAsia" w:hint="eastAsia"/>
          <w:bCs/>
          <w:sz w:val="32"/>
          <w:szCs w:val="32"/>
        </w:rPr>
        <w:t>宁波职业技术学院公共教学部督导听课评价表</w:t>
      </w:r>
    </w:p>
    <w:p w:rsidR="00642FA9" w:rsidRPr="00E62578" w:rsidRDefault="00642FA9" w:rsidP="00642FA9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</w:p>
    <w:p w:rsidR="00642FA9" w:rsidRPr="00E62578" w:rsidRDefault="00642FA9" w:rsidP="00642FA9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  <w:r w:rsidRPr="00E62578">
        <w:rPr>
          <w:rFonts w:asciiTheme="minorEastAsia" w:eastAsiaTheme="minorEastAsia" w:hAnsiTheme="minorEastAsia" w:hint="eastAsia"/>
          <w:bCs/>
          <w:szCs w:val="21"/>
        </w:rPr>
        <w:t>任课教师：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课程名称：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 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听课班级：</w:t>
      </w:r>
    </w:p>
    <w:p w:rsidR="00642FA9" w:rsidRPr="00E62578" w:rsidRDefault="00642FA9" w:rsidP="00642FA9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  <w:r w:rsidRPr="00E62578">
        <w:rPr>
          <w:rFonts w:asciiTheme="minorEastAsia" w:eastAsiaTheme="minorEastAsia" w:hAnsiTheme="minorEastAsia" w:hint="eastAsia"/>
          <w:bCs/>
          <w:szCs w:val="21"/>
        </w:rPr>
        <w:t>听课地点：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时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间：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年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月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日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第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节</w:t>
      </w:r>
      <w:r w:rsidRPr="00E62578">
        <w:rPr>
          <w:rFonts w:asciiTheme="minorEastAsia" w:eastAsiaTheme="minorEastAsia" w:hAnsiTheme="minorEastAsia"/>
          <w:bCs/>
          <w:szCs w:val="21"/>
        </w:rPr>
        <w:t xml:space="preserve">             </w:t>
      </w:r>
      <w:r w:rsidRPr="00E62578">
        <w:rPr>
          <w:rFonts w:asciiTheme="minorEastAsia" w:eastAsiaTheme="minorEastAsia" w:hAnsiTheme="minorEastAsia" w:hint="eastAsia"/>
          <w:bCs/>
          <w:szCs w:val="21"/>
        </w:rPr>
        <w:t>总分：</w:t>
      </w:r>
    </w:p>
    <w:p w:rsidR="00642FA9" w:rsidRPr="00E62578" w:rsidRDefault="00642FA9" w:rsidP="00642FA9">
      <w:pPr>
        <w:spacing w:line="360" w:lineRule="exact"/>
        <w:ind w:firstLineChars="100" w:firstLine="210"/>
        <w:rPr>
          <w:rFonts w:asciiTheme="minorEastAsia" w:eastAsiaTheme="minorEastAsia" w:hAnsiTheme="minorEastAsia"/>
          <w:bCs/>
          <w:szCs w:val="21"/>
        </w:rPr>
      </w:pPr>
    </w:p>
    <w:tbl>
      <w:tblPr>
        <w:tblW w:w="8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4699"/>
        <w:gridCol w:w="1004"/>
        <w:gridCol w:w="1506"/>
      </w:tblGrid>
      <w:tr w:rsidR="00642FA9" w:rsidRPr="00E62578" w:rsidTr="005642B0">
        <w:trPr>
          <w:trHeight w:val="293"/>
          <w:jc w:val="center"/>
        </w:trPr>
        <w:tc>
          <w:tcPr>
            <w:tcW w:w="5907" w:type="dxa"/>
            <w:gridSpan w:val="2"/>
            <w:vMerge w:val="restart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评价内容</w:t>
            </w:r>
          </w:p>
        </w:tc>
        <w:tc>
          <w:tcPr>
            <w:tcW w:w="2510" w:type="dxa"/>
            <w:gridSpan w:val="2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评价等级</w:t>
            </w:r>
          </w:p>
        </w:tc>
      </w:tr>
      <w:tr w:rsidR="00642FA9" w:rsidRPr="00E62578" w:rsidTr="005642B0">
        <w:trPr>
          <w:trHeight w:val="297"/>
          <w:jc w:val="center"/>
        </w:trPr>
        <w:tc>
          <w:tcPr>
            <w:tcW w:w="5907" w:type="dxa"/>
            <w:gridSpan w:val="2"/>
            <w:vMerge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总分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评价分</w:t>
            </w:r>
          </w:p>
        </w:tc>
      </w:tr>
      <w:tr w:rsidR="00642FA9" w:rsidRPr="00E62578" w:rsidTr="005642B0">
        <w:trPr>
          <w:trHeight w:val="1148"/>
          <w:jc w:val="center"/>
        </w:trPr>
        <w:tc>
          <w:tcPr>
            <w:tcW w:w="1208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教学态度</w:t>
            </w:r>
          </w:p>
        </w:tc>
        <w:tc>
          <w:tcPr>
            <w:tcW w:w="4699" w:type="dxa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课前准备充分；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上课不迟到，不早退，中途不得离开教学场地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上课保持激情，教课与育人充分结合</w:t>
            </w: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2FA9" w:rsidRPr="00E62578" w:rsidTr="005642B0">
        <w:trPr>
          <w:trHeight w:val="1214"/>
          <w:jc w:val="center"/>
        </w:trPr>
        <w:tc>
          <w:tcPr>
            <w:tcW w:w="1208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教学内容</w:t>
            </w:r>
          </w:p>
        </w:tc>
        <w:tc>
          <w:tcPr>
            <w:tcW w:w="4699" w:type="dxa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围绕应用展开，内容丰富，难易适合，有时代感；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重点突出，讲清难点，阐明疑点，举例恰当；</w:t>
            </w:r>
            <w:r w:rsidRPr="00E62578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教学内容与职业素质教育相结合</w:t>
            </w: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30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2FA9" w:rsidRPr="00E62578" w:rsidTr="005642B0">
        <w:trPr>
          <w:trHeight w:val="1422"/>
          <w:jc w:val="center"/>
        </w:trPr>
        <w:tc>
          <w:tcPr>
            <w:tcW w:w="1208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教学方法</w:t>
            </w:r>
          </w:p>
        </w:tc>
        <w:tc>
          <w:tcPr>
            <w:tcW w:w="4699" w:type="dxa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深入浅出，条理清楚；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启发思维，注重互动；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多媒体资源（教具）行运用得当</w:t>
            </w: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30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2FA9" w:rsidRPr="00E62578" w:rsidTr="005642B0">
        <w:trPr>
          <w:trHeight w:val="1092"/>
          <w:jc w:val="center"/>
        </w:trPr>
        <w:tc>
          <w:tcPr>
            <w:tcW w:w="1208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教学管理</w:t>
            </w:r>
          </w:p>
        </w:tc>
        <w:tc>
          <w:tcPr>
            <w:tcW w:w="4699" w:type="dxa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课堂积极管理，能以适当的方式引导学生听课</w:t>
            </w: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2FA9" w:rsidRPr="00E62578" w:rsidTr="005642B0">
        <w:trPr>
          <w:trHeight w:val="1248"/>
          <w:jc w:val="center"/>
        </w:trPr>
        <w:tc>
          <w:tcPr>
            <w:tcW w:w="1208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教学效果</w:t>
            </w:r>
          </w:p>
        </w:tc>
        <w:tc>
          <w:tcPr>
            <w:tcW w:w="4699" w:type="dxa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学生对本课程有较强的学习兴趣和动力；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szCs w:val="21"/>
              </w:rPr>
              <w:t>已经掌握了本课程的主要知识和技能</w:t>
            </w:r>
          </w:p>
        </w:tc>
        <w:tc>
          <w:tcPr>
            <w:tcW w:w="1004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/>
                <w:szCs w:val="21"/>
              </w:rPr>
              <w:t>20</w:t>
            </w:r>
          </w:p>
        </w:tc>
        <w:tc>
          <w:tcPr>
            <w:tcW w:w="1506" w:type="dxa"/>
            <w:vAlign w:val="center"/>
          </w:tcPr>
          <w:p w:rsidR="00642FA9" w:rsidRPr="00E62578" w:rsidRDefault="00642FA9" w:rsidP="005642B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42FA9" w:rsidRPr="00E62578" w:rsidTr="005642B0">
        <w:trPr>
          <w:trHeight w:val="436"/>
          <w:jc w:val="center"/>
        </w:trPr>
        <w:tc>
          <w:tcPr>
            <w:tcW w:w="8417" w:type="dxa"/>
            <w:gridSpan w:val="4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学生实到人数</w:t>
            </w:r>
            <w:r w:rsidRPr="00E62578">
              <w:rPr>
                <w:rFonts w:asciiTheme="minorEastAsia" w:eastAsiaTheme="minorEastAsia" w:hAnsiTheme="minorEastAsia"/>
                <w:b/>
                <w:szCs w:val="21"/>
                <w:u w:val="single"/>
              </w:rPr>
              <w:t xml:space="preserve">    </w:t>
            </w: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 xml:space="preserve">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迟到人数</w:t>
            </w:r>
            <w:r w:rsidRPr="00E62578">
              <w:rPr>
                <w:rFonts w:asciiTheme="minorEastAsia" w:eastAsiaTheme="minorEastAsia" w:hAnsiTheme="minorEastAsia"/>
                <w:b/>
                <w:szCs w:val="21"/>
                <w:u w:val="single"/>
              </w:rPr>
              <w:t xml:space="preserve">    </w:t>
            </w: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 xml:space="preserve">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早退人数</w:t>
            </w:r>
            <w:r w:rsidRPr="00E62578">
              <w:rPr>
                <w:rFonts w:asciiTheme="minorEastAsia" w:eastAsiaTheme="minorEastAsia" w:hAnsiTheme="minorEastAsia"/>
                <w:b/>
                <w:szCs w:val="21"/>
                <w:u w:val="single"/>
              </w:rPr>
              <w:t xml:space="preserve">      </w:t>
            </w: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 xml:space="preserve">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教师迟到</w:t>
            </w:r>
            <w:r w:rsidRPr="00E62578">
              <w:rPr>
                <w:rFonts w:asciiTheme="minorEastAsia" w:eastAsiaTheme="minorEastAsia" w:hAnsiTheme="minorEastAsia"/>
                <w:b/>
                <w:szCs w:val="21"/>
                <w:u w:val="single"/>
              </w:rPr>
              <w:t xml:space="preserve">  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分</w:t>
            </w:r>
            <w:r w:rsidRPr="00E62578">
              <w:rPr>
                <w:rFonts w:asciiTheme="minorEastAsia" w:eastAsiaTheme="minorEastAsia" w:hAnsiTheme="minorEastAsia"/>
                <w:b/>
                <w:szCs w:val="21"/>
              </w:rPr>
              <w:t xml:space="preserve">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早退</w:t>
            </w:r>
            <w:r w:rsidRPr="00E62578">
              <w:rPr>
                <w:rFonts w:asciiTheme="minorEastAsia" w:eastAsiaTheme="minorEastAsia" w:hAnsiTheme="minorEastAsia"/>
                <w:b/>
                <w:szCs w:val="21"/>
                <w:u w:val="single"/>
              </w:rPr>
              <w:t xml:space="preserve">    </w:t>
            </w: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分</w:t>
            </w:r>
          </w:p>
        </w:tc>
      </w:tr>
      <w:tr w:rsidR="00642FA9" w:rsidRPr="00E62578" w:rsidTr="005642B0">
        <w:trPr>
          <w:trHeight w:val="2188"/>
          <w:jc w:val="center"/>
        </w:trPr>
        <w:tc>
          <w:tcPr>
            <w:tcW w:w="8417" w:type="dxa"/>
            <w:gridSpan w:val="4"/>
            <w:vAlign w:val="center"/>
          </w:tcPr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优点：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不足：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642FA9" w:rsidRPr="00E62578" w:rsidRDefault="00642FA9" w:rsidP="005642B0">
            <w:pPr>
              <w:spacing w:line="360" w:lineRule="exact"/>
              <w:ind w:firstLineChars="2695" w:firstLine="5682"/>
              <w:rPr>
                <w:rFonts w:asciiTheme="minorEastAsia" w:eastAsiaTheme="minorEastAsia" w:hAnsiTheme="minorEastAsia"/>
                <w:b/>
                <w:szCs w:val="21"/>
              </w:rPr>
            </w:pPr>
            <w:r w:rsidRPr="00E62578">
              <w:rPr>
                <w:rFonts w:asciiTheme="minorEastAsia" w:eastAsiaTheme="minorEastAsia" w:hAnsiTheme="minorEastAsia" w:hint="eastAsia"/>
                <w:b/>
                <w:szCs w:val="21"/>
              </w:rPr>
              <w:t>督导员：</w:t>
            </w:r>
          </w:p>
          <w:p w:rsidR="00642FA9" w:rsidRPr="00E62578" w:rsidRDefault="00642FA9" w:rsidP="005642B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36598E" w:rsidRDefault="006C1F8B">
      <w:bookmarkStart w:id="0" w:name="_GoBack"/>
      <w:bookmarkEnd w:id="0"/>
    </w:p>
    <w:sectPr w:rsidR="0036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F8B" w:rsidRDefault="006C1F8B" w:rsidP="00642FA9">
      <w:r>
        <w:separator/>
      </w:r>
    </w:p>
  </w:endnote>
  <w:endnote w:type="continuationSeparator" w:id="0">
    <w:p w:rsidR="006C1F8B" w:rsidRDefault="006C1F8B" w:rsidP="0064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F8B" w:rsidRDefault="006C1F8B" w:rsidP="00642FA9">
      <w:r>
        <w:separator/>
      </w:r>
    </w:p>
  </w:footnote>
  <w:footnote w:type="continuationSeparator" w:id="0">
    <w:p w:rsidR="006C1F8B" w:rsidRDefault="006C1F8B" w:rsidP="0064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93"/>
    <w:rsid w:val="00642FA9"/>
    <w:rsid w:val="006C1F8B"/>
    <w:rsid w:val="00837B93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ADC401-3B98-4013-A10F-268B1D38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A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F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F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F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2016-04-12T09:22:00Z</dcterms:created>
  <dcterms:modified xsi:type="dcterms:W3CDTF">2016-04-12T09:23:00Z</dcterms:modified>
</cp:coreProperties>
</file>